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5C80" w14:textId="3D9BA300" w:rsidR="005067E6" w:rsidRDefault="00DF1C35" w:rsidP="00DA1F78">
      <w:pPr>
        <w:pBdr>
          <w:bottom w:val="single" w:sz="4" w:space="1" w:color="auto"/>
        </w:pBdr>
        <w:rPr>
          <w:sz w:val="16"/>
          <w:szCs w:val="16"/>
        </w:rPr>
      </w:pPr>
      <w:r>
        <w:rPr>
          <w:sz w:val="16"/>
          <w:szCs w:val="16"/>
        </w:rPr>
        <w:t>O</w:t>
      </w:r>
      <w:r w:rsidR="003209D9">
        <w:rPr>
          <w:sz w:val="16"/>
          <w:szCs w:val="16"/>
        </w:rPr>
        <w:t>Š I</w:t>
      </w:r>
      <w:r>
        <w:rPr>
          <w:sz w:val="16"/>
          <w:szCs w:val="16"/>
        </w:rPr>
        <w:t>vanovec, ulica bana Jelačića 26</w:t>
      </w:r>
    </w:p>
    <w:p w14:paraId="00B070F9" w14:textId="77777777" w:rsidR="0059263B" w:rsidRDefault="00511D68" w:rsidP="0059263B">
      <w:r>
        <w:t xml:space="preserve">TROŠKOVNIK </w:t>
      </w:r>
      <w:r w:rsidR="00F40DD9">
        <w:tab/>
      </w:r>
      <w:r w:rsidR="00F40DD9">
        <w:tab/>
      </w:r>
      <w:r w:rsidR="00F40DD9">
        <w:tab/>
      </w:r>
      <w:r w:rsidR="00F40DD9">
        <w:tab/>
      </w:r>
      <w:r w:rsidR="00F40DD9">
        <w:tab/>
      </w:r>
      <w:r w:rsidR="00F40DD9">
        <w:tab/>
      </w:r>
      <w:r w:rsidR="00F40DD9">
        <w:tab/>
      </w:r>
      <w:r w:rsidR="00537729">
        <w:t xml:space="preserve">                                </w:t>
      </w:r>
      <w:r w:rsidR="00F40DD9">
        <w:t xml:space="preserve">Prilog </w:t>
      </w:r>
      <w:r w:rsidR="0059263B">
        <w:t>2</w:t>
      </w:r>
    </w:p>
    <w:p w14:paraId="0BEAA51A" w14:textId="77777777" w:rsidR="00511D68" w:rsidRDefault="00537729" w:rsidP="0059263B">
      <w:pPr>
        <w:jc w:val="center"/>
        <w:rPr>
          <w:rStyle w:val="Naslov1Char"/>
        </w:rPr>
      </w:pPr>
      <w:r w:rsidRPr="0059263B">
        <w:rPr>
          <w:rStyle w:val="Naslov1Char"/>
        </w:rPr>
        <w:t>O</w:t>
      </w:r>
      <w:r w:rsidR="00511D68" w:rsidRPr="0059263B">
        <w:rPr>
          <w:rStyle w:val="Naslov1Char"/>
        </w:rPr>
        <w:t>PSKRBA ELEKTRIČNOM ENEGRIJOM U RAZDOBLJU OD 12 MJESECI</w:t>
      </w:r>
    </w:p>
    <w:p w14:paraId="43CC831B" w14:textId="77777777" w:rsidR="0059263B" w:rsidRDefault="0059263B" w:rsidP="0059263B">
      <w:pPr>
        <w:jc w:val="center"/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2091"/>
        <w:gridCol w:w="3588"/>
        <w:gridCol w:w="1263"/>
        <w:gridCol w:w="1294"/>
        <w:gridCol w:w="1795"/>
      </w:tblGrid>
      <w:tr w:rsidR="00511D68" w:rsidRPr="00F2505D" w14:paraId="5EB97C0F" w14:textId="77777777" w:rsidTr="00C95E87">
        <w:tc>
          <w:tcPr>
            <w:tcW w:w="2091" w:type="dxa"/>
          </w:tcPr>
          <w:p w14:paraId="17CE6BAE" w14:textId="77777777" w:rsidR="00511D68" w:rsidRPr="00F2505D" w:rsidRDefault="00511D68">
            <w:pPr>
              <w:rPr>
                <w:b/>
                <w:sz w:val="28"/>
                <w:szCs w:val="28"/>
              </w:rPr>
            </w:pPr>
            <w:r w:rsidRPr="00F2505D">
              <w:rPr>
                <w:b/>
                <w:sz w:val="28"/>
                <w:szCs w:val="28"/>
              </w:rPr>
              <w:t>Mjerno mjesto/tarifni model</w:t>
            </w:r>
          </w:p>
        </w:tc>
        <w:tc>
          <w:tcPr>
            <w:tcW w:w="3588" w:type="dxa"/>
          </w:tcPr>
          <w:p w14:paraId="6505AB4E" w14:textId="77777777" w:rsidR="00511D68" w:rsidRPr="00F2505D" w:rsidRDefault="00511D68">
            <w:pPr>
              <w:rPr>
                <w:b/>
                <w:sz w:val="28"/>
                <w:szCs w:val="28"/>
              </w:rPr>
            </w:pPr>
            <w:r w:rsidRPr="00F2505D">
              <w:rPr>
                <w:b/>
                <w:sz w:val="28"/>
                <w:szCs w:val="28"/>
              </w:rPr>
              <w:t>Opis</w:t>
            </w:r>
          </w:p>
        </w:tc>
        <w:tc>
          <w:tcPr>
            <w:tcW w:w="1263" w:type="dxa"/>
          </w:tcPr>
          <w:p w14:paraId="2589B8E9" w14:textId="77777777" w:rsidR="00511D68" w:rsidRPr="00F2505D" w:rsidRDefault="00511D68">
            <w:pPr>
              <w:rPr>
                <w:b/>
                <w:sz w:val="28"/>
                <w:szCs w:val="28"/>
              </w:rPr>
            </w:pPr>
            <w:r w:rsidRPr="00F2505D">
              <w:rPr>
                <w:b/>
                <w:sz w:val="28"/>
                <w:szCs w:val="28"/>
              </w:rPr>
              <w:t>Količina kWh, kW</w:t>
            </w:r>
          </w:p>
        </w:tc>
        <w:tc>
          <w:tcPr>
            <w:tcW w:w="1294" w:type="dxa"/>
          </w:tcPr>
          <w:p w14:paraId="2F8799DD" w14:textId="77777777" w:rsidR="00511D68" w:rsidRPr="00F2505D" w:rsidRDefault="00511D68">
            <w:pPr>
              <w:rPr>
                <w:b/>
                <w:sz w:val="28"/>
                <w:szCs w:val="28"/>
              </w:rPr>
            </w:pPr>
            <w:r w:rsidRPr="00F2505D">
              <w:rPr>
                <w:b/>
                <w:sz w:val="28"/>
                <w:szCs w:val="28"/>
              </w:rPr>
              <w:t>Jedinična cijena</w:t>
            </w:r>
          </w:p>
        </w:tc>
        <w:tc>
          <w:tcPr>
            <w:tcW w:w="1795" w:type="dxa"/>
          </w:tcPr>
          <w:p w14:paraId="00267740" w14:textId="77777777" w:rsidR="00511D68" w:rsidRPr="00F2505D" w:rsidRDefault="00511D68">
            <w:pPr>
              <w:rPr>
                <w:b/>
                <w:sz w:val="28"/>
                <w:szCs w:val="28"/>
              </w:rPr>
            </w:pPr>
            <w:r w:rsidRPr="00F2505D">
              <w:rPr>
                <w:b/>
                <w:sz w:val="28"/>
                <w:szCs w:val="28"/>
              </w:rPr>
              <w:t>Ukupno</w:t>
            </w:r>
          </w:p>
        </w:tc>
      </w:tr>
      <w:tr w:rsidR="00D773CF" w14:paraId="47E5089C" w14:textId="77777777" w:rsidTr="00C95E87">
        <w:trPr>
          <w:trHeight w:val="825"/>
        </w:trPr>
        <w:tc>
          <w:tcPr>
            <w:tcW w:w="2091" w:type="dxa"/>
            <w:vMerge w:val="restart"/>
          </w:tcPr>
          <w:p w14:paraId="0CD932EE" w14:textId="77777777" w:rsidR="00D773CF" w:rsidRPr="0092563D" w:rsidRDefault="00D773CF">
            <w:pPr>
              <w:rPr>
                <w:b/>
              </w:rPr>
            </w:pPr>
          </w:p>
          <w:p w14:paraId="03839068" w14:textId="66C6E0CA" w:rsidR="00D773CF" w:rsidRPr="0092563D" w:rsidRDefault="00F20757">
            <w:pPr>
              <w:rPr>
                <w:b/>
              </w:rPr>
            </w:pPr>
            <w:r>
              <w:rPr>
                <w:b/>
              </w:rPr>
              <w:t>0403002151</w:t>
            </w:r>
          </w:p>
          <w:p w14:paraId="6947A53E" w14:textId="29D9C15D" w:rsidR="00D773CF" w:rsidRPr="0092563D" w:rsidRDefault="003209D9">
            <w:pPr>
              <w:rPr>
                <w:b/>
              </w:rPr>
            </w:pPr>
            <w:r>
              <w:rPr>
                <w:b/>
              </w:rPr>
              <w:t xml:space="preserve">Model </w:t>
            </w:r>
            <w:r w:rsidR="00F20757">
              <w:rPr>
                <w:b/>
              </w:rPr>
              <w:t>HEP PRO</w:t>
            </w:r>
          </w:p>
          <w:p w14:paraId="7C9B35F4" w14:textId="7D95B00D" w:rsidR="00D773CF" w:rsidRPr="0092563D" w:rsidRDefault="00DF1C35">
            <w:pPr>
              <w:rPr>
                <w:b/>
              </w:rPr>
            </w:pPr>
            <w:r>
              <w:rPr>
                <w:b/>
              </w:rPr>
              <w:t>OŠ IVANOVEC</w:t>
            </w:r>
            <w:r w:rsidR="00D773CF" w:rsidRPr="0092563D">
              <w:rPr>
                <w:b/>
              </w:rPr>
              <w:t xml:space="preserve"> </w:t>
            </w:r>
          </w:p>
        </w:tc>
        <w:tc>
          <w:tcPr>
            <w:tcW w:w="3588" w:type="dxa"/>
          </w:tcPr>
          <w:p w14:paraId="6971CA33" w14:textId="77777777" w:rsidR="00D773CF" w:rsidRDefault="00D773CF" w:rsidP="00511D68">
            <w:r>
              <w:t>Radna energija po višoj dnevnoj tarifi  RVT</w:t>
            </w:r>
          </w:p>
        </w:tc>
        <w:tc>
          <w:tcPr>
            <w:tcW w:w="1263" w:type="dxa"/>
          </w:tcPr>
          <w:p w14:paraId="4D66EA68" w14:textId="6339E54F" w:rsidR="00D773CF" w:rsidRDefault="00D67001">
            <w:r>
              <w:t>55200</w:t>
            </w:r>
            <w:r w:rsidR="00D773CF">
              <w:t>kWh</w:t>
            </w:r>
          </w:p>
        </w:tc>
        <w:tc>
          <w:tcPr>
            <w:tcW w:w="1294" w:type="dxa"/>
          </w:tcPr>
          <w:p w14:paraId="003B767F" w14:textId="77777777" w:rsidR="00D773CF" w:rsidRDefault="00D773CF"/>
        </w:tc>
        <w:tc>
          <w:tcPr>
            <w:tcW w:w="1795" w:type="dxa"/>
          </w:tcPr>
          <w:p w14:paraId="043D8A08" w14:textId="77777777" w:rsidR="00D773CF" w:rsidRDefault="00D773CF"/>
        </w:tc>
      </w:tr>
      <w:tr w:rsidR="00D773CF" w14:paraId="20D84055" w14:textId="77777777" w:rsidTr="00C95E87">
        <w:tc>
          <w:tcPr>
            <w:tcW w:w="2091" w:type="dxa"/>
            <w:vMerge/>
          </w:tcPr>
          <w:p w14:paraId="38881742" w14:textId="77777777" w:rsidR="00D773CF" w:rsidRPr="00752E64" w:rsidRDefault="00D773CF" w:rsidP="00752E64"/>
        </w:tc>
        <w:tc>
          <w:tcPr>
            <w:tcW w:w="3588" w:type="dxa"/>
          </w:tcPr>
          <w:p w14:paraId="57F116B7" w14:textId="77777777" w:rsidR="0092563D" w:rsidRDefault="00D773CF" w:rsidP="0092563D">
            <w:r>
              <w:t>Radna energija po nižoj tarifi</w:t>
            </w:r>
          </w:p>
          <w:p w14:paraId="57015F38" w14:textId="77777777" w:rsidR="00D773CF" w:rsidRDefault="00D773CF" w:rsidP="0092563D">
            <w:r>
              <w:t>RNT</w:t>
            </w:r>
          </w:p>
        </w:tc>
        <w:tc>
          <w:tcPr>
            <w:tcW w:w="1263" w:type="dxa"/>
          </w:tcPr>
          <w:p w14:paraId="6AAEC108" w14:textId="54E6104E" w:rsidR="00D773CF" w:rsidRDefault="00DA1F78">
            <w:r>
              <w:t>1</w:t>
            </w:r>
            <w:r w:rsidR="00A51475">
              <w:t>0800</w:t>
            </w:r>
            <w:r>
              <w:t xml:space="preserve"> </w:t>
            </w:r>
            <w:r w:rsidR="00D773CF">
              <w:t>kWh</w:t>
            </w:r>
          </w:p>
        </w:tc>
        <w:tc>
          <w:tcPr>
            <w:tcW w:w="1294" w:type="dxa"/>
          </w:tcPr>
          <w:p w14:paraId="4D303A01" w14:textId="77777777" w:rsidR="00D773CF" w:rsidRDefault="00D773CF"/>
        </w:tc>
        <w:tc>
          <w:tcPr>
            <w:tcW w:w="1795" w:type="dxa"/>
          </w:tcPr>
          <w:p w14:paraId="4E2E19FF" w14:textId="77777777" w:rsidR="00D773CF" w:rsidRDefault="00D773CF"/>
          <w:p w14:paraId="59A8191D" w14:textId="77777777" w:rsidR="00D773CF" w:rsidRDefault="00D773CF"/>
        </w:tc>
      </w:tr>
      <w:tr w:rsidR="00D773CF" w14:paraId="508BC9EA" w14:textId="77777777" w:rsidTr="00C95E87">
        <w:tc>
          <w:tcPr>
            <w:tcW w:w="2091" w:type="dxa"/>
            <w:vMerge/>
          </w:tcPr>
          <w:p w14:paraId="2328CBB5" w14:textId="77777777" w:rsidR="00D773CF" w:rsidRPr="00F40DD9" w:rsidRDefault="00D773CF">
            <w:pPr>
              <w:rPr>
                <w:highlight w:val="black"/>
              </w:rPr>
            </w:pPr>
          </w:p>
        </w:tc>
        <w:tc>
          <w:tcPr>
            <w:tcW w:w="3588" w:type="dxa"/>
          </w:tcPr>
          <w:p w14:paraId="6F1B9586" w14:textId="77777777" w:rsidR="00D773CF" w:rsidRDefault="00D773CF" w:rsidP="00511D68">
            <w:r>
              <w:t>Angažirana snaga u doba više tarife SVT</w:t>
            </w:r>
          </w:p>
        </w:tc>
        <w:tc>
          <w:tcPr>
            <w:tcW w:w="1263" w:type="dxa"/>
          </w:tcPr>
          <w:p w14:paraId="10442D6B" w14:textId="0962483B" w:rsidR="00D773CF" w:rsidRDefault="00A51475">
            <w:r>
              <w:t>4</w:t>
            </w:r>
            <w:r w:rsidR="00D67001">
              <w:t>00</w:t>
            </w:r>
            <w:r w:rsidR="00DA1F78">
              <w:t xml:space="preserve"> </w:t>
            </w:r>
            <w:r w:rsidR="00D773CF">
              <w:t>kW</w:t>
            </w:r>
          </w:p>
        </w:tc>
        <w:tc>
          <w:tcPr>
            <w:tcW w:w="1294" w:type="dxa"/>
          </w:tcPr>
          <w:p w14:paraId="228F1F8A" w14:textId="77777777" w:rsidR="00D773CF" w:rsidRDefault="00D773CF"/>
        </w:tc>
        <w:tc>
          <w:tcPr>
            <w:tcW w:w="1795" w:type="dxa"/>
          </w:tcPr>
          <w:p w14:paraId="67B9B76A" w14:textId="77777777" w:rsidR="00D773CF" w:rsidRDefault="00D773CF"/>
          <w:p w14:paraId="5ABE45E2" w14:textId="77777777" w:rsidR="00D773CF" w:rsidRDefault="00D773CF"/>
        </w:tc>
      </w:tr>
      <w:tr w:rsidR="00DA1F78" w14:paraId="4D657F9C" w14:textId="77777777" w:rsidTr="00C95E87">
        <w:tc>
          <w:tcPr>
            <w:tcW w:w="5679" w:type="dxa"/>
            <w:gridSpan w:val="2"/>
          </w:tcPr>
          <w:p w14:paraId="1DCDF58B" w14:textId="77777777" w:rsidR="00DA1F78" w:rsidRDefault="00DA1F78"/>
          <w:p w14:paraId="01519FAE" w14:textId="77777777" w:rsidR="00DA1F78" w:rsidRDefault="00DA1F78">
            <w:r w:rsidRPr="00F40DD9">
              <w:t>Naknad</w:t>
            </w:r>
            <w:r>
              <w:t>a</w:t>
            </w:r>
            <w:r w:rsidRPr="00F40DD9">
              <w:t xml:space="preserve"> za poticanje proizvodnje iz obnovljivih izvora energije OIE</w:t>
            </w:r>
            <w:r>
              <w:t>:</w:t>
            </w:r>
          </w:p>
          <w:p w14:paraId="336782F2" w14:textId="77777777" w:rsidR="00DA1F78" w:rsidRDefault="00DA1F78"/>
        </w:tc>
        <w:tc>
          <w:tcPr>
            <w:tcW w:w="1263" w:type="dxa"/>
          </w:tcPr>
          <w:p w14:paraId="25174240" w14:textId="446DF128" w:rsidR="00DA1F78" w:rsidRDefault="00D67001">
            <w:r>
              <w:t>6</w:t>
            </w:r>
            <w:r w:rsidR="00A51475">
              <w:t>60</w:t>
            </w:r>
            <w:r>
              <w:t>00</w:t>
            </w:r>
            <w:r w:rsidR="00142A87">
              <w:t xml:space="preserve"> </w:t>
            </w:r>
            <w:r w:rsidR="00C95E87">
              <w:t>kWh</w:t>
            </w:r>
          </w:p>
        </w:tc>
        <w:tc>
          <w:tcPr>
            <w:tcW w:w="1294" w:type="dxa"/>
          </w:tcPr>
          <w:p w14:paraId="08556968" w14:textId="77777777" w:rsidR="00DA1F78" w:rsidRDefault="00DA1F78"/>
        </w:tc>
        <w:tc>
          <w:tcPr>
            <w:tcW w:w="1795" w:type="dxa"/>
          </w:tcPr>
          <w:p w14:paraId="4FB975F0" w14:textId="77777777" w:rsidR="00DA1F78" w:rsidRDefault="00DA1F78"/>
          <w:p w14:paraId="18EE4E65" w14:textId="77777777" w:rsidR="00DA1F78" w:rsidRDefault="00DA1F78"/>
          <w:p w14:paraId="09423E87" w14:textId="77777777" w:rsidR="00DA1F78" w:rsidRDefault="00DA1F78" w:rsidP="00D773CF"/>
        </w:tc>
      </w:tr>
      <w:tr w:rsidR="00DA1F78" w14:paraId="2B0B9DF5" w14:textId="77777777" w:rsidTr="00C95E87">
        <w:tc>
          <w:tcPr>
            <w:tcW w:w="5679" w:type="dxa"/>
            <w:gridSpan w:val="2"/>
          </w:tcPr>
          <w:p w14:paraId="49DD50D9" w14:textId="77777777" w:rsidR="00DA1F78" w:rsidRDefault="00DA1F78"/>
          <w:p w14:paraId="4A73721E" w14:textId="77777777" w:rsidR="00DA1F78" w:rsidRDefault="00DA1F78">
            <w:r>
              <w:t>Trošarine za neposlovnu uporabu električne energije TRNP:</w:t>
            </w:r>
          </w:p>
          <w:p w14:paraId="49EDC835" w14:textId="77777777" w:rsidR="00DA1F78" w:rsidRDefault="00DA1F78"/>
        </w:tc>
        <w:tc>
          <w:tcPr>
            <w:tcW w:w="1263" w:type="dxa"/>
          </w:tcPr>
          <w:p w14:paraId="422674E4" w14:textId="77777777" w:rsidR="00DA1F78" w:rsidRDefault="00DA1F78"/>
          <w:p w14:paraId="585F2E49" w14:textId="0C29BDE8" w:rsidR="00DA1F78" w:rsidRDefault="00D67001">
            <w:r>
              <w:t>6</w:t>
            </w:r>
            <w:r w:rsidR="00A51475">
              <w:t>60</w:t>
            </w:r>
            <w:r>
              <w:t>00</w:t>
            </w:r>
            <w:r w:rsidR="00C95E87">
              <w:t>kWh</w:t>
            </w:r>
          </w:p>
          <w:p w14:paraId="567F9018" w14:textId="77777777" w:rsidR="00DA1F78" w:rsidRDefault="00DA1F78" w:rsidP="00DA1F78"/>
        </w:tc>
        <w:tc>
          <w:tcPr>
            <w:tcW w:w="1294" w:type="dxa"/>
          </w:tcPr>
          <w:p w14:paraId="76C7BFEF" w14:textId="77777777" w:rsidR="00DA1F78" w:rsidRDefault="00DA1F78"/>
          <w:p w14:paraId="681B1E25" w14:textId="77777777" w:rsidR="00DA1F78" w:rsidRDefault="00DA1F78"/>
          <w:p w14:paraId="7360680D" w14:textId="77777777" w:rsidR="00DA1F78" w:rsidRDefault="00DA1F78" w:rsidP="00DA1F78"/>
        </w:tc>
        <w:tc>
          <w:tcPr>
            <w:tcW w:w="1795" w:type="dxa"/>
          </w:tcPr>
          <w:p w14:paraId="5484A92B" w14:textId="77777777" w:rsidR="00DA1F78" w:rsidRDefault="00DA1F78"/>
          <w:p w14:paraId="005AA693" w14:textId="77777777" w:rsidR="00DA1F78" w:rsidRDefault="00DA1F78"/>
          <w:p w14:paraId="30B5019C" w14:textId="77777777" w:rsidR="00DA1F78" w:rsidRDefault="00DA1F78" w:rsidP="00D773CF"/>
        </w:tc>
      </w:tr>
      <w:tr w:rsidR="00DA1F78" w14:paraId="1513BC92" w14:textId="77777777" w:rsidTr="00C95E87">
        <w:tc>
          <w:tcPr>
            <w:tcW w:w="5679" w:type="dxa"/>
            <w:gridSpan w:val="2"/>
          </w:tcPr>
          <w:p w14:paraId="77B79186" w14:textId="77777777" w:rsidR="00DA1F78" w:rsidRDefault="00DA1F78">
            <w:r>
              <w:t>Opskrbna naknada:  mjesec</w:t>
            </w:r>
          </w:p>
          <w:p w14:paraId="5856B37F" w14:textId="77777777" w:rsidR="00DA1F78" w:rsidRDefault="00DA1F78"/>
        </w:tc>
        <w:tc>
          <w:tcPr>
            <w:tcW w:w="1263" w:type="dxa"/>
          </w:tcPr>
          <w:p w14:paraId="1130E5AF" w14:textId="77777777" w:rsidR="00DA1F78" w:rsidRDefault="00DA1F78" w:rsidP="00DA1F78">
            <w:r>
              <w:t>12</w:t>
            </w:r>
          </w:p>
        </w:tc>
        <w:tc>
          <w:tcPr>
            <w:tcW w:w="1294" w:type="dxa"/>
          </w:tcPr>
          <w:p w14:paraId="1BE8162F" w14:textId="77777777" w:rsidR="00DA1F78" w:rsidRDefault="00DA1F78"/>
          <w:p w14:paraId="31A7D7FA" w14:textId="77777777" w:rsidR="00DA1F78" w:rsidRDefault="00DA1F78" w:rsidP="00DA1F78"/>
        </w:tc>
        <w:tc>
          <w:tcPr>
            <w:tcW w:w="1795" w:type="dxa"/>
          </w:tcPr>
          <w:p w14:paraId="0F154F91" w14:textId="77777777" w:rsidR="00DA1F78" w:rsidRDefault="00DA1F78"/>
          <w:p w14:paraId="3F9A1490" w14:textId="77777777" w:rsidR="00DA1F78" w:rsidRDefault="00DA1F78" w:rsidP="00D773CF"/>
        </w:tc>
      </w:tr>
      <w:tr w:rsidR="00D773CF" w14:paraId="3FD7081F" w14:textId="77777777" w:rsidTr="00C95E87">
        <w:tc>
          <w:tcPr>
            <w:tcW w:w="8236" w:type="dxa"/>
            <w:gridSpan w:val="4"/>
          </w:tcPr>
          <w:p w14:paraId="3135E1DD" w14:textId="77777777" w:rsidR="00D773CF" w:rsidRDefault="00D773CF"/>
          <w:p w14:paraId="7B26B74B" w14:textId="77777777" w:rsidR="00D773CF" w:rsidRDefault="00D773CF">
            <w:r>
              <w:t xml:space="preserve">Popust </w:t>
            </w:r>
            <w:r w:rsidR="00073E2B">
              <w:softHyphen/>
            </w:r>
            <w:r w:rsidR="00073E2B">
              <w:softHyphen/>
              <w:t xml:space="preserve">_______ % ( </w:t>
            </w:r>
            <w:r>
              <w:t xml:space="preserve">ako </w:t>
            </w:r>
            <w:r w:rsidR="00073E2B">
              <w:t>ga ima )</w:t>
            </w:r>
          </w:p>
          <w:p w14:paraId="1752BA8D" w14:textId="77777777" w:rsidR="00D773CF" w:rsidRDefault="00D773CF"/>
        </w:tc>
        <w:tc>
          <w:tcPr>
            <w:tcW w:w="1795" w:type="dxa"/>
          </w:tcPr>
          <w:p w14:paraId="5BCB61E7" w14:textId="77777777" w:rsidR="00D773CF" w:rsidRDefault="00D773CF"/>
          <w:p w14:paraId="2477BAFA" w14:textId="77777777" w:rsidR="00D773CF" w:rsidRDefault="00D773CF"/>
          <w:p w14:paraId="204CDD6B" w14:textId="77777777" w:rsidR="00D773CF" w:rsidRDefault="00D773CF" w:rsidP="00D773CF"/>
        </w:tc>
      </w:tr>
      <w:tr w:rsidR="00D773CF" w:rsidRPr="00C95E87" w14:paraId="119EEFF1" w14:textId="77777777" w:rsidTr="00C95E87">
        <w:tc>
          <w:tcPr>
            <w:tcW w:w="8236" w:type="dxa"/>
            <w:gridSpan w:val="4"/>
          </w:tcPr>
          <w:p w14:paraId="375F5438" w14:textId="77777777" w:rsidR="00D773CF" w:rsidRPr="00C95E87" w:rsidRDefault="00D773CF">
            <w:pPr>
              <w:rPr>
                <w:b/>
              </w:rPr>
            </w:pPr>
          </w:p>
          <w:p w14:paraId="5F2EC2B5" w14:textId="2D6861D5" w:rsidR="00D773CF" w:rsidRPr="00C95E87" w:rsidRDefault="00D773CF" w:rsidP="00537729">
            <w:pPr>
              <w:rPr>
                <w:b/>
              </w:rPr>
            </w:pPr>
            <w:r w:rsidRPr="00C95E87">
              <w:rPr>
                <w:b/>
              </w:rPr>
              <w:t>CIJENA PONUDE</w:t>
            </w:r>
            <w:r w:rsidR="00073E2B">
              <w:rPr>
                <w:b/>
              </w:rPr>
              <w:t xml:space="preserve"> (</w:t>
            </w:r>
            <w:r w:rsidR="00FD75E0">
              <w:rPr>
                <w:b/>
              </w:rPr>
              <w:t>€</w:t>
            </w:r>
            <w:r w:rsidR="00073E2B">
              <w:rPr>
                <w:b/>
              </w:rPr>
              <w:t xml:space="preserve"> bez PDV-a) </w:t>
            </w:r>
          </w:p>
        </w:tc>
        <w:tc>
          <w:tcPr>
            <w:tcW w:w="1795" w:type="dxa"/>
          </w:tcPr>
          <w:p w14:paraId="1FF075D8" w14:textId="77777777" w:rsidR="00D773CF" w:rsidRPr="00C95E87" w:rsidRDefault="00D773CF">
            <w:pPr>
              <w:rPr>
                <w:b/>
              </w:rPr>
            </w:pPr>
          </w:p>
          <w:p w14:paraId="66E59C02" w14:textId="77777777" w:rsidR="00D773CF" w:rsidRPr="00C95E87" w:rsidRDefault="00D773CF" w:rsidP="00D773CF">
            <w:pPr>
              <w:rPr>
                <w:b/>
              </w:rPr>
            </w:pPr>
          </w:p>
        </w:tc>
      </w:tr>
      <w:tr w:rsidR="00073E2B" w:rsidRPr="00C95E87" w14:paraId="29266FEB" w14:textId="77777777" w:rsidTr="00AF645C">
        <w:trPr>
          <w:trHeight w:val="225"/>
        </w:trPr>
        <w:tc>
          <w:tcPr>
            <w:tcW w:w="10031" w:type="dxa"/>
            <w:gridSpan w:val="5"/>
          </w:tcPr>
          <w:p w14:paraId="1967A3A8" w14:textId="77777777" w:rsidR="00073E2B" w:rsidRDefault="00073E2B" w:rsidP="00D773CF">
            <w:pPr>
              <w:rPr>
                <w:b/>
              </w:rPr>
            </w:pPr>
            <w:r>
              <w:rPr>
                <w:b/>
              </w:rPr>
              <w:t>Slovima:</w:t>
            </w:r>
          </w:p>
          <w:p w14:paraId="37FE12DD" w14:textId="77777777" w:rsidR="00537729" w:rsidRPr="00C95E87" w:rsidRDefault="00537729" w:rsidP="00D773CF">
            <w:pPr>
              <w:rPr>
                <w:b/>
              </w:rPr>
            </w:pPr>
          </w:p>
        </w:tc>
      </w:tr>
      <w:tr w:rsidR="00073E2B" w:rsidRPr="00C95E87" w14:paraId="5886A4F4" w14:textId="77777777" w:rsidTr="00C95E87">
        <w:trPr>
          <w:trHeight w:val="300"/>
        </w:trPr>
        <w:tc>
          <w:tcPr>
            <w:tcW w:w="8236" w:type="dxa"/>
            <w:gridSpan w:val="4"/>
          </w:tcPr>
          <w:p w14:paraId="42A056B9" w14:textId="77777777" w:rsidR="00073E2B" w:rsidRPr="00C95E87" w:rsidRDefault="00073E2B" w:rsidP="00E936C6">
            <w:pPr>
              <w:rPr>
                <w:b/>
              </w:rPr>
            </w:pPr>
            <w:r w:rsidRPr="00C95E87">
              <w:rPr>
                <w:b/>
              </w:rPr>
              <w:t>POREZ NA DODANU VRIJEDNOST (PDV):</w:t>
            </w:r>
          </w:p>
        </w:tc>
        <w:tc>
          <w:tcPr>
            <w:tcW w:w="1795" w:type="dxa"/>
          </w:tcPr>
          <w:p w14:paraId="1C2BD492" w14:textId="77777777" w:rsidR="00073E2B" w:rsidRPr="00C95E87" w:rsidRDefault="00073E2B" w:rsidP="00D773CF">
            <w:pPr>
              <w:rPr>
                <w:b/>
              </w:rPr>
            </w:pPr>
          </w:p>
        </w:tc>
      </w:tr>
      <w:tr w:rsidR="00073E2B" w:rsidRPr="00C95E87" w14:paraId="403D57D6" w14:textId="77777777" w:rsidTr="009B14F2">
        <w:trPr>
          <w:trHeight w:val="240"/>
        </w:trPr>
        <w:tc>
          <w:tcPr>
            <w:tcW w:w="10031" w:type="dxa"/>
            <w:gridSpan w:val="5"/>
          </w:tcPr>
          <w:p w14:paraId="4072FC28" w14:textId="77777777" w:rsidR="00073E2B" w:rsidRDefault="00073E2B" w:rsidP="00D773CF">
            <w:pPr>
              <w:rPr>
                <w:b/>
              </w:rPr>
            </w:pPr>
            <w:r>
              <w:rPr>
                <w:b/>
              </w:rPr>
              <w:t>Slovima:</w:t>
            </w:r>
          </w:p>
          <w:p w14:paraId="16406A5E" w14:textId="77777777" w:rsidR="00537729" w:rsidRPr="00C95E87" w:rsidRDefault="00537729" w:rsidP="00D773CF">
            <w:pPr>
              <w:rPr>
                <w:b/>
              </w:rPr>
            </w:pPr>
          </w:p>
        </w:tc>
      </w:tr>
      <w:tr w:rsidR="00073E2B" w:rsidRPr="00C95E87" w14:paraId="68EBC6C6" w14:textId="77777777" w:rsidTr="00C95E87">
        <w:trPr>
          <w:trHeight w:val="300"/>
        </w:trPr>
        <w:tc>
          <w:tcPr>
            <w:tcW w:w="8236" w:type="dxa"/>
            <w:gridSpan w:val="4"/>
          </w:tcPr>
          <w:p w14:paraId="0C5F95B8" w14:textId="77777777" w:rsidR="00073E2B" w:rsidRPr="00C95E87" w:rsidRDefault="00073E2B" w:rsidP="00073E2B">
            <w:pPr>
              <w:rPr>
                <w:b/>
              </w:rPr>
            </w:pPr>
            <w:r w:rsidRPr="00C95E87">
              <w:rPr>
                <w:b/>
              </w:rPr>
              <w:t>UKUPNA CIJENA PONUDE</w:t>
            </w:r>
            <w:r>
              <w:rPr>
                <w:b/>
              </w:rPr>
              <w:t xml:space="preserve"> </w:t>
            </w:r>
            <w:r w:rsidRPr="00C95E87">
              <w:rPr>
                <w:b/>
              </w:rPr>
              <w:t>:</w:t>
            </w:r>
          </w:p>
        </w:tc>
        <w:tc>
          <w:tcPr>
            <w:tcW w:w="1795" w:type="dxa"/>
          </w:tcPr>
          <w:p w14:paraId="49FF79AD" w14:textId="77777777" w:rsidR="00073E2B" w:rsidRPr="00C95E87" w:rsidRDefault="00073E2B" w:rsidP="00D773CF">
            <w:pPr>
              <w:rPr>
                <w:b/>
              </w:rPr>
            </w:pPr>
          </w:p>
        </w:tc>
      </w:tr>
      <w:tr w:rsidR="00073E2B" w:rsidRPr="00C95E87" w14:paraId="6797C40C" w14:textId="77777777" w:rsidTr="00F85E54">
        <w:trPr>
          <w:trHeight w:val="300"/>
        </w:trPr>
        <w:tc>
          <w:tcPr>
            <w:tcW w:w="10031" w:type="dxa"/>
            <w:gridSpan w:val="5"/>
          </w:tcPr>
          <w:p w14:paraId="38358D78" w14:textId="77777777" w:rsidR="00073E2B" w:rsidRDefault="00073E2B" w:rsidP="00D773CF">
            <w:pPr>
              <w:rPr>
                <w:b/>
              </w:rPr>
            </w:pPr>
            <w:r>
              <w:rPr>
                <w:b/>
              </w:rPr>
              <w:t xml:space="preserve">Slovima: </w:t>
            </w:r>
          </w:p>
          <w:p w14:paraId="798111E0" w14:textId="77777777" w:rsidR="00537729" w:rsidRPr="00C95E87" w:rsidRDefault="00537729" w:rsidP="00D773CF">
            <w:pPr>
              <w:rPr>
                <w:b/>
              </w:rPr>
            </w:pPr>
          </w:p>
        </w:tc>
      </w:tr>
    </w:tbl>
    <w:p w14:paraId="4448DBFF" w14:textId="77777777" w:rsidR="0059263B" w:rsidRDefault="0059263B"/>
    <w:p w14:paraId="3A2CA519" w14:textId="77777777" w:rsidR="00132972" w:rsidRDefault="00132972">
      <w:r>
        <w:t xml:space="preserve">U _________________, __________ </w:t>
      </w:r>
      <w:r w:rsidR="00C257D4">
        <w:t>godine,</w:t>
      </w:r>
    </w:p>
    <w:p w14:paraId="5DC6734B" w14:textId="77777777" w:rsidR="00C95E87" w:rsidRDefault="00C257D4">
      <w:r>
        <w:tab/>
      </w:r>
      <w:r>
        <w:tab/>
      </w:r>
      <w:r>
        <w:tab/>
      </w:r>
      <w:r>
        <w:tab/>
      </w:r>
      <w:r>
        <w:tab/>
      </w:r>
      <w:r>
        <w:tab/>
        <w:t xml:space="preserve">M.P.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ponuditelja:</w:t>
      </w:r>
      <w:r>
        <w:tab/>
      </w:r>
    </w:p>
    <w:p w14:paraId="2141DB77" w14:textId="77777777" w:rsidR="00C257D4" w:rsidRDefault="00C257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  <w:r>
        <w:tab/>
      </w:r>
      <w:r>
        <w:tab/>
      </w:r>
      <w:r>
        <w:tab/>
      </w:r>
    </w:p>
    <w:sectPr w:rsidR="00C257D4" w:rsidSect="0059263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B4"/>
    <w:multiLevelType w:val="hybridMultilevel"/>
    <w:tmpl w:val="F6B66934"/>
    <w:lvl w:ilvl="0" w:tplc="7AEAE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45A2"/>
    <w:multiLevelType w:val="hybridMultilevel"/>
    <w:tmpl w:val="92066368"/>
    <w:lvl w:ilvl="0" w:tplc="FE325F9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7730">
    <w:abstractNumId w:val="1"/>
  </w:num>
  <w:num w:numId="2" w16cid:durableId="8588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68"/>
    <w:rsid w:val="00073E2B"/>
    <w:rsid w:val="00132972"/>
    <w:rsid w:val="00142A87"/>
    <w:rsid w:val="002366A9"/>
    <w:rsid w:val="003202D0"/>
    <w:rsid w:val="003209D9"/>
    <w:rsid w:val="00326EF6"/>
    <w:rsid w:val="0033746D"/>
    <w:rsid w:val="0036694E"/>
    <w:rsid w:val="003940B4"/>
    <w:rsid w:val="005067E6"/>
    <w:rsid w:val="00511D68"/>
    <w:rsid w:val="00537729"/>
    <w:rsid w:val="0059263B"/>
    <w:rsid w:val="00752E64"/>
    <w:rsid w:val="00804146"/>
    <w:rsid w:val="008A479E"/>
    <w:rsid w:val="0092563D"/>
    <w:rsid w:val="00A03912"/>
    <w:rsid w:val="00A51475"/>
    <w:rsid w:val="00B9734A"/>
    <w:rsid w:val="00C257D4"/>
    <w:rsid w:val="00C95E87"/>
    <w:rsid w:val="00D67001"/>
    <w:rsid w:val="00D773CF"/>
    <w:rsid w:val="00DA1F78"/>
    <w:rsid w:val="00DF1C35"/>
    <w:rsid w:val="00E81AF3"/>
    <w:rsid w:val="00E936C6"/>
    <w:rsid w:val="00F20757"/>
    <w:rsid w:val="00F2505D"/>
    <w:rsid w:val="00F40DD9"/>
    <w:rsid w:val="00F55A83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C67C"/>
  <w15:docId w15:val="{7FC266D9-A052-48FD-A880-828E7729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5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1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752E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52E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C95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uiPriority w:val="34"/>
    <w:qFormat/>
    <w:rsid w:val="0014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C9E9-A395-41BC-A7B7-4983F603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Petković</cp:lastModifiedBy>
  <cp:revision>14</cp:revision>
  <dcterms:created xsi:type="dcterms:W3CDTF">2026-03-08T23:03:00Z</dcterms:created>
  <dcterms:modified xsi:type="dcterms:W3CDTF">2026-04-10T08:50:00Z</dcterms:modified>
</cp:coreProperties>
</file>